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C20" w:rsidRDefault="001B3C20"/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1B3C20" w:rsidRPr="00436671" w:rsidTr="001B3C20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C20" w:rsidRPr="00436671" w:rsidRDefault="001B3C20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TRECHO DA MINUTA A DISCUTIR OU ASPECTO NÃO PREVISTO QUE SE PROPÕE ABORDAR</w:t>
            </w:r>
          </w:p>
        </w:tc>
      </w:tr>
      <w:tr w:rsidR="001B3C20" w:rsidRPr="00436671" w:rsidTr="009A1EFA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521" w:rsidRDefault="00486521" w:rsidP="00486521">
            <w:pPr>
              <w:autoSpaceDE w:val="0"/>
              <w:autoSpaceDN w:val="0"/>
              <w:adjustRightInd w:val="0"/>
              <w:rPr>
                <w:b/>
                <w:i/>
              </w:rPr>
            </w:pPr>
            <w:bookmarkStart w:id="0" w:name="_GoBack"/>
            <w:bookmarkEnd w:id="0"/>
          </w:p>
          <w:p w:rsidR="00486521" w:rsidRPr="00486521" w:rsidRDefault="00486521" w:rsidP="00486521">
            <w:pPr>
              <w:autoSpaceDE w:val="0"/>
              <w:autoSpaceDN w:val="0"/>
              <w:adjustRightInd w:val="0"/>
              <w:rPr>
                <w:i/>
              </w:rPr>
            </w:pPr>
            <w:r w:rsidRPr="00486521">
              <w:rPr>
                <w:b/>
                <w:i/>
              </w:rPr>
              <w:t>Cláusula 5.2.15.</w:t>
            </w:r>
            <w:r>
              <w:rPr>
                <w:i/>
              </w:rPr>
              <w:t xml:space="preserve"> C</w:t>
            </w:r>
            <w:r w:rsidRPr="00486521">
              <w:rPr>
                <w:i/>
              </w:rPr>
              <w:t xml:space="preserve">ustos relacionados aos passivos ambientais que tenham origem e não sejam conhecidos até a data de publicação do edital do leilão da concessão. </w:t>
            </w:r>
          </w:p>
          <w:p w:rsidR="001B3C20" w:rsidRPr="00436671" w:rsidRDefault="001B3C20" w:rsidP="00486521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B3C20" w:rsidRPr="00436671" w:rsidTr="001B3C20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C20" w:rsidRPr="00436671" w:rsidRDefault="001B3C20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TEXTO SUGERIDO PARA ALTERAÇÃO OU INCLUSÃO</w:t>
            </w:r>
          </w:p>
        </w:tc>
      </w:tr>
      <w:tr w:rsidR="001B3C20" w:rsidRPr="00436671" w:rsidTr="009A1EFA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C20" w:rsidRPr="00436671" w:rsidRDefault="00A517AD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85001F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>Esclarecimento</w:t>
            </w:r>
          </w:p>
        </w:tc>
      </w:tr>
      <w:tr w:rsidR="001B3C20" w:rsidRPr="00436671" w:rsidTr="001B3C20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C20" w:rsidRPr="00436671" w:rsidRDefault="001B3C20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JUSTIFICATIVA</w:t>
            </w:r>
          </w:p>
        </w:tc>
      </w:tr>
      <w:tr w:rsidR="001B3C20" w:rsidRPr="00436671" w:rsidTr="009A1EFA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C20" w:rsidRPr="00486521" w:rsidRDefault="00A517AD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5001F">
              <w:rPr>
                <w:rFonts w:ascii="Times New Roman" w:hAnsi="Times New Roman" w:cs="Times New Roman"/>
                <w:color w:val="auto"/>
              </w:rPr>
              <w:t xml:space="preserve">Favor disponibilizar </w:t>
            </w:r>
            <w:r w:rsidR="00163EA7">
              <w:rPr>
                <w:rFonts w:ascii="Times New Roman" w:hAnsi="Times New Roman" w:cs="Times New Roman"/>
                <w:color w:val="auto"/>
              </w:rPr>
              <w:t xml:space="preserve">os </w:t>
            </w:r>
            <w:r w:rsidR="00163EA7" w:rsidRPr="00486521">
              <w:rPr>
                <w:rFonts w:ascii="Times New Roman" w:hAnsi="Times New Roman" w:cs="Times New Roman"/>
                <w:color w:val="auto"/>
              </w:rPr>
              <w:t xml:space="preserve">respectivos </w:t>
            </w:r>
            <w:r w:rsidR="00163EA7" w:rsidRPr="00486521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>documentos emitidos por entidades e órgãos públicos no âmbito municipal, estadual, distrital e federa</w:t>
            </w:r>
            <w:r w:rsidR="00BD0181" w:rsidRPr="00486521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>l</w:t>
            </w:r>
            <w:r w:rsidR="00163EA7" w:rsidRPr="00486521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 xml:space="preserve"> e </w:t>
            </w:r>
            <w:r w:rsidR="00BD0181" w:rsidRPr="00486521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>também t</w:t>
            </w:r>
            <w:r w:rsidR="00163EA7" w:rsidRPr="00486521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>odos os inquéritos, processos administrativos e processos judiciais</w:t>
            </w:r>
            <w:r w:rsidR="00486521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>,</w:t>
            </w:r>
            <w:r w:rsidR="00163EA7" w:rsidRPr="00486521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 xml:space="preserve"> </w:t>
            </w:r>
            <w:r w:rsidRPr="00486521">
              <w:rPr>
                <w:rFonts w:ascii="Times New Roman" w:hAnsi="Times New Roman" w:cs="Times New Roman"/>
                <w:color w:val="auto"/>
              </w:rPr>
              <w:t xml:space="preserve">para que as proponentes formulem suas propostas considerando </w:t>
            </w:r>
            <w:r w:rsidR="00163EA7" w:rsidRPr="00486521">
              <w:rPr>
                <w:rFonts w:ascii="Times New Roman" w:hAnsi="Times New Roman" w:cs="Times New Roman"/>
                <w:color w:val="auto"/>
              </w:rPr>
              <w:t xml:space="preserve">todos os eventuais passivos </w:t>
            </w:r>
            <w:r w:rsidRPr="00486521">
              <w:rPr>
                <w:rFonts w:ascii="Times New Roman" w:hAnsi="Times New Roman" w:cs="Times New Roman"/>
                <w:color w:val="auto"/>
              </w:rPr>
              <w:t>ambientais</w:t>
            </w:r>
            <w:r w:rsidR="00163EA7" w:rsidRPr="00486521">
              <w:rPr>
                <w:rFonts w:ascii="Times New Roman" w:hAnsi="Times New Roman" w:cs="Times New Roman"/>
                <w:color w:val="auto"/>
              </w:rPr>
              <w:t xml:space="preserve"> “conhecidos”.</w:t>
            </w:r>
          </w:p>
          <w:p w:rsidR="00A517AD" w:rsidRPr="00436671" w:rsidRDefault="00A517AD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7C18DF" w:rsidRDefault="007C18DF"/>
    <w:sectPr w:rsidR="007C18DF" w:rsidSect="001B3C2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C20"/>
    <w:rsid w:val="00163EA7"/>
    <w:rsid w:val="001B3C20"/>
    <w:rsid w:val="00486521"/>
    <w:rsid w:val="007C18DF"/>
    <w:rsid w:val="00A517AD"/>
    <w:rsid w:val="00BD0181"/>
    <w:rsid w:val="00C2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1B3C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1B3C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Baleiron Sitta</dc:creator>
  <cp:lastModifiedBy>Mariana Baleiron Sitta</cp:lastModifiedBy>
  <cp:revision>2</cp:revision>
  <dcterms:created xsi:type="dcterms:W3CDTF">2013-06-28T15:06:00Z</dcterms:created>
  <dcterms:modified xsi:type="dcterms:W3CDTF">2013-06-28T15:06:00Z</dcterms:modified>
</cp:coreProperties>
</file>